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835C4F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35C4F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835C4F" w:rsidRDefault="00D0392C" w:rsidP="00D0392C"/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 z komunikacją kliniczną</w:t>
      </w:r>
    </w:p>
    <w:p w14:paraId="5303D802" w14:textId="2748DD3B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3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3E6EA14A" w:rsidR="00D0392C" w:rsidRPr="00D0392C" w:rsidRDefault="00431501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Zaburzenia komunikacji pisemnej</w:t>
            </w:r>
          </w:p>
        </w:tc>
      </w:tr>
      <w:tr w:rsidR="00D0392C" w:rsidRPr="00431501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3A71AF19" w:rsidR="00D0392C" w:rsidRPr="00DA18A4" w:rsidRDefault="00431501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Written communication disorders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574081A6" w:rsidR="00D0392C" w:rsidRPr="00835C4F" w:rsidRDefault="00431501" w:rsidP="0043150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mgr Katarzyna Lange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52608B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835C4F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>
              <w:rPr>
                <w:rFonts w:ascii="Arial" w:hAnsi="Arial" w:cs="Arial"/>
                <w:sz w:val="22"/>
                <w:szCs w:val="22"/>
              </w:rPr>
              <w:t>kursu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986B72" w14:textId="31264F8A" w:rsidR="00431501" w:rsidRPr="00431501" w:rsidRDefault="00DA18A4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F57F17" w:rsidRPr="00DA18A4">
              <w:rPr>
                <w:rFonts w:ascii="Arial" w:hAnsi="Arial" w:cs="Arial"/>
                <w:sz w:val="22"/>
                <w:szCs w:val="22"/>
              </w:rPr>
              <w:t>apoznanie osób st</w:t>
            </w:r>
            <w:r w:rsidR="00906C34" w:rsidRPr="00DA18A4">
              <w:rPr>
                <w:rFonts w:ascii="Arial" w:hAnsi="Arial" w:cs="Arial"/>
                <w:sz w:val="22"/>
                <w:szCs w:val="22"/>
              </w:rPr>
              <w:t xml:space="preserve">udiujących </w:t>
            </w:r>
            <w:r w:rsidR="00DC62D8"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835C4F"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teoretycznymi podstawami procesu pisania i jego zaburzeń 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oraz 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psycholingwistyczny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mode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 nabywania czytania i pisania.</w:t>
            </w:r>
          </w:p>
          <w:p w14:paraId="6A5F0148" w14:textId="65B00D1B" w:rsidR="00431501" w:rsidRDefault="00431501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31501">
              <w:rPr>
                <w:rFonts w:ascii="Arial" w:hAnsi="Arial" w:cs="Arial"/>
                <w:sz w:val="22"/>
                <w:szCs w:val="22"/>
              </w:rPr>
              <w:t>Przedstawienie symptomów oraz typów zaburzeń komunikacji pisemnej u dzieci i dorosłych</w:t>
            </w:r>
            <w:r>
              <w:rPr>
                <w:rFonts w:ascii="Arial" w:hAnsi="Arial" w:cs="Arial"/>
                <w:sz w:val="22"/>
                <w:szCs w:val="22"/>
              </w:rPr>
              <w:t xml:space="preserve"> (dysleksja, dysgrafia, dysortografia, agrafia)</w:t>
            </w:r>
            <w:r w:rsidR="00413D7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F3B19B" w14:textId="69B8E6E7" w:rsidR="00413D77" w:rsidRPr="00431501" w:rsidRDefault="00413D77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Charakterystyka trudności w pisaniu u osób z rozwojowymi i nabytymi zaburzeniami mowy (kompetencje związane z pisaniem u osób z SLI, niepełnosprawnością intelektualną, niesłyszących i słabosłyszących, jąkających się, z afazją, z dyzartrią)</w:t>
            </w:r>
          </w:p>
          <w:p w14:paraId="19C3E026" w14:textId="1AFC6757" w:rsidR="00835C4F" w:rsidRPr="00835C4F" w:rsidRDefault="00835C4F" w:rsidP="00413D77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Uwrażliwienie na problemy osób z zaburzeniami komunikacji 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pisemnej.</w:t>
            </w:r>
          </w:p>
        </w:tc>
      </w:tr>
    </w:tbl>
    <w:p w14:paraId="26FFBE04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38634D9F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Osoba studiująca orientuje się we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współczesnych problemach biolingwistyki i komunikacji klinicznej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2C40D156" w:rsidR="00D0392C" w:rsidRPr="00251989" w:rsidRDefault="00957964" w:rsidP="004860B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wyszukuje, ocenia i selekcjonuje informacje przydatne w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wiedzy z zakresu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 i komunikacji klinicznej</w:t>
            </w:r>
            <w:r w:rsidR="00DC62D8"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C62D8"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0B930630" w:rsidR="00D0392C" w:rsidRPr="00251989" w:rsidRDefault="00DC62D8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Wszystkie k</w:t>
            </w:r>
            <w:r w:rsidR="00F168EC">
              <w:rPr>
                <w:rFonts w:ascii="Arial" w:hAnsi="Arial" w:cs="Arial"/>
                <w:sz w:val="22"/>
                <w:szCs w:val="22"/>
              </w:rPr>
              <w:t>ursy w ramach programu 1</w:t>
            </w:r>
            <w:r w:rsidR="005520D7">
              <w:rPr>
                <w:rFonts w:ascii="Arial" w:hAnsi="Arial" w:cs="Arial"/>
                <w:sz w:val="22"/>
                <w:szCs w:val="22"/>
              </w:rPr>
              <w:t>.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roku studiów I</w:t>
            </w:r>
            <w:r w:rsidR="00F168EC">
              <w:rPr>
                <w:rFonts w:ascii="Arial" w:hAnsi="Arial" w:cs="Arial"/>
                <w:sz w:val="22"/>
                <w:szCs w:val="22"/>
              </w:rPr>
              <w:t>I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stopnia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AFC4CF" w14:textId="207E58B8" w:rsidR="00DA18A4" w:rsidRDefault="00F168EC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2E210C" w:rsidRPr="00DA18A4">
              <w:rPr>
                <w:rFonts w:ascii="Arial" w:hAnsi="Arial" w:cs="Arial"/>
                <w:sz w:val="22"/>
                <w:szCs w:val="22"/>
              </w:rPr>
              <w:t>– o</w:t>
            </w:r>
            <w:r w:rsidRPr="00DA18A4">
              <w:rPr>
                <w:rFonts w:ascii="Arial" w:hAnsi="Arial" w:cs="Arial"/>
                <w:sz w:val="22"/>
                <w:szCs w:val="22"/>
              </w:rPr>
              <w:t>soba s</w:t>
            </w:r>
            <w:r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tudiująca ma pogłębioną wiedzę </w:t>
            </w:r>
            <w:r w:rsidR="00DA18A4"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B1922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zakresu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terminologii związanej typó</w:t>
            </w:r>
            <w:r w:rsidR="0073520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zaburzeń komunikacji pisemnej,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etapów prawidłowego rozwoju umiejętności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czytania i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pisania, trudności </w:t>
            </w:r>
            <w:r w:rsidR="0073520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 pisaniu osób z rozwojowymi i nabytymi zaburzeniami mowy.</w:t>
            </w:r>
          </w:p>
          <w:p w14:paraId="42F3D716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10D8B92C" w14:textId="690BDB84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osoba studiująca z</w:t>
            </w:r>
            <w:r w:rsidR="00735206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3B1922">
              <w:rPr>
                <w:rFonts w:ascii="Arial" w:hAnsi="Arial" w:cs="Arial"/>
                <w:sz w:val="22"/>
                <w:szCs w:val="22"/>
              </w:rPr>
              <w:t>terminy stosowane do opisu zaburzeń komunikacji pisemnej, typy błędów w pisaniu ich klasyfikację i przyczyny powstania.</w:t>
            </w:r>
          </w:p>
          <w:p w14:paraId="5B5CA775" w14:textId="22D542B2" w:rsidR="00DA18A4" w:rsidRPr="00DA18A4" w:rsidRDefault="00DA18A4" w:rsidP="00DA18A4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1BF758" w14:textId="36763311" w:rsidR="006C550E" w:rsidRPr="00DA18A4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0FC2E86" w14:textId="43D051C4" w:rsidR="00F168EC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K_W2, K_W8, K_W9, K_W10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8B96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9D1A" w14:textId="67A435E0" w:rsidR="008F7AED" w:rsidRPr="008F7AED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85BCE" w14:textId="42B06934" w:rsidR="00DA18A4" w:rsidRPr="00DA18A4" w:rsidRDefault="008F7AED" w:rsidP="003B192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A18A4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sprawnie posługuje się terminologią z zakresu </w:t>
            </w:r>
            <w:r w:rsidR="003B192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zaburzeń komunikacji pisemnej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potrafi scharakteryzować </w:t>
            </w:r>
            <w:r w:rsidR="003B192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błędy w pisaniu typowe dla osób w normie rozwojowej oraz z zaburzeniami mowy.</w:t>
            </w:r>
          </w:p>
          <w:p w14:paraId="3566899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7F9A9E6F" w14:textId="09F0115F" w:rsidR="00DA18A4" w:rsidRPr="00DA18A4" w:rsidRDefault="00DA18A4" w:rsidP="00DA18A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 – osoba studiująca p</w:t>
            </w:r>
            <w:r w:rsidRPr="00DA18A4">
              <w:rPr>
                <w:rFonts w:ascii="Arial" w:hAnsi="Arial" w:cs="Arial"/>
                <w:sz w:val="22"/>
                <w:szCs w:val="22"/>
              </w:rPr>
              <w:t xml:space="preserve">otrafi dokonać krytycznej i konstruktywnej oceny </w:t>
            </w:r>
            <w:r w:rsidR="003B1922">
              <w:rPr>
                <w:rFonts w:ascii="Arial" w:hAnsi="Arial" w:cs="Arial"/>
                <w:sz w:val="22"/>
                <w:szCs w:val="22"/>
              </w:rPr>
              <w:t>błędów w pisaniu.</w:t>
            </w:r>
          </w:p>
          <w:p w14:paraId="40BF2E97" w14:textId="7E71B8D8" w:rsidR="0072161C" w:rsidRPr="00DA18A4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F3C36" w14:textId="3966D38F" w:rsidR="006C550E" w:rsidRP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  <w:r w:rsidR="00D50C07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4F3158" w14:textId="3C514EA5" w:rsidR="00D50C07" w:rsidRPr="00A3536D" w:rsidRDefault="00D50C07" w:rsidP="00D50C0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3C56ED84" w14:textId="77777777" w:rsidR="00D50C07" w:rsidRDefault="00D50C07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008CC19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9AF63" w14:textId="4B44140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0DC01FB7" w14:textId="77777777" w:rsidR="003B1922" w:rsidRDefault="003B1922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3242E5" w14:textId="38C05EE4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– 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zawodowego, potrafi</w:t>
            </w:r>
          </w:p>
          <w:p w14:paraId="713D17D7" w14:textId="2CEE71F0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inicjować i podtrzymywać kontakt z osobami niemówiącymi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niemownymi. </w:t>
            </w:r>
          </w:p>
          <w:p w14:paraId="4FC88C57" w14:textId="77777777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59376971" w:rsidR="0072161C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A18A4">
              <w:rPr>
                <w:rFonts w:ascii="Arial" w:hAnsi="Arial" w:cs="Arial"/>
                <w:sz w:val="22"/>
                <w:szCs w:val="22"/>
              </w:rPr>
              <w:t>2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CE812" w14:textId="77777777" w:rsidR="0072161C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K_K2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36F7D333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12A3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ECD59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D1D7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DCD6D97" w:rsidR="00D50C07" w:rsidRPr="0052608B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K_K1, K_K2, 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84F87B1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0C6FA1E4" w:rsidR="00D0392C" w:rsidRPr="0052608B" w:rsidRDefault="00413D7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52608B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7DE8D2C7" w14:textId="1FFFAD49" w:rsidR="00D50C07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2EA78A42" w14:textId="6437C4CA" w:rsidR="00413D77" w:rsidRPr="00E5781C" w:rsidRDefault="00413D7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studium przypadku</w:t>
            </w:r>
          </w:p>
          <w:p w14:paraId="67EB0E7B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52608B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03FAC1D9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7CFF5C" w14:textId="2C66CCCE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2D81A70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7EBB0" w14:textId="0DF66F6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63A264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192584F0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1D0E35" w14:textId="2DD6BA2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5C43BB9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A435E0" w14:textId="1E945AB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3CAAB4A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DBD2593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8D9040" w14:textId="4977520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E3BC72" w14:textId="23D923E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1290C" w14:textId="7D2B2E9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40A6C162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48091BE7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92AA29" w14:textId="452BF56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96C095" w14:textId="7E0BC031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6FE3B" w14:textId="2BDDFF7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0386501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93BF880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E66C8A" w14:textId="1D5C7D4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ED74F" w14:textId="11B23E4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697D6" w14:textId="1A573FA6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3CDDCD9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5B8FB2E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5A4505" w14:textId="2BC1724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6ABEE" w14:textId="43D65CC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E9E82" w14:textId="3BB5CD3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2094B9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7729BBD5" w:rsidR="00D0392C" w:rsidRPr="0052608B" w:rsidRDefault="00413D7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na podstawie aktywnego udziału w zajęciach, przedstawienia prezentacji na temat wybranych trudności w pisaniu towarzyszących zaburzeniom mowy, dokonania analizy błędów w tekście pisanym</w:t>
            </w:r>
            <w:r w:rsidR="00D50C0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06C6A0E1" w:rsidR="00D0392C" w:rsidRPr="0052608B" w:rsidRDefault="00D0392C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52608B" w14:paraId="320BED5E" w14:textId="77777777" w:rsidTr="00AF6E68">
        <w:trPr>
          <w:trHeight w:val="1136"/>
        </w:trPr>
        <w:tc>
          <w:tcPr>
            <w:tcW w:w="9622" w:type="dxa"/>
          </w:tcPr>
          <w:p w14:paraId="28757693" w14:textId="433F6F99" w:rsidR="00D50C07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Specyficzne trudności w czytaniu i pisaniu w klasyfikacji ICD-10, DSM-5.</w:t>
            </w:r>
          </w:p>
          <w:p w14:paraId="2B0AF330" w14:textId="12E3EE13" w:rsidR="00E66BE8" w:rsidRPr="004860BF" w:rsidRDefault="00E66BE8" w:rsidP="004860BF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Psycholingwistyczny model nabywania czytania i pisania w ję</w:t>
            </w:r>
            <w:r w:rsidR="004860BF">
              <w:rPr>
                <w:rFonts w:ascii="Arial" w:hAnsi="Arial" w:cs="Arial"/>
                <w:sz w:val="22"/>
                <w:szCs w:val="22"/>
              </w:rPr>
              <w:t>zyku polskim</w:t>
            </w:r>
            <w:r w:rsidRPr="004860B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26585D" w14:textId="7C617AC6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Przyczyny i objawy dysleksji, klasyfikacja błędów w pisaniu.</w:t>
            </w:r>
          </w:p>
          <w:p w14:paraId="04C88A49" w14:textId="7777777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Trudności w pisaniu u osób z dyslalią, SLI, niepełnosprawnością intelektualną w stopniu lekkim i umiarkowanym.</w:t>
            </w:r>
          </w:p>
          <w:p w14:paraId="37D18642" w14:textId="14C5B2F8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Zaburzenia pisania u osób z afazją, dyzartrią, chorobą Alzheimera.</w:t>
            </w:r>
          </w:p>
          <w:p w14:paraId="3F3FCDB3" w14:textId="0FD60A2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Komunikacja pisemna osób niesłyszących i słabo słyszących.</w:t>
            </w:r>
          </w:p>
          <w:p w14:paraId="1F49ED64" w14:textId="7777777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Zaburzenia komunikacji pisemnej w jąkaniu i giełkocie. </w:t>
            </w:r>
          </w:p>
          <w:p w14:paraId="0B680EC9" w14:textId="2844813D" w:rsidR="004860BF" w:rsidRPr="00413D77" w:rsidRDefault="004860BF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warsztatowa na przykładach pisma.</w:t>
            </w:r>
          </w:p>
        </w:tc>
      </w:tr>
    </w:tbl>
    <w:p w14:paraId="5D75BE7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67EE3737" w14:textId="77777777" w:rsidTr="00AF6E68">
        <w:trPr>
          <w:trHeight w:val="1098"/>
        </w:trPr>
        <w:tc>
          <w:tcPr>
            <w:tcW w:w="9622" w:type="dxa"/>
          </w:tcPr>
          <w:p w14:paraId="08E4ADBB" w14:textId="77777777" w:rsidR="00D0392C" w:rsidRDefault="00E66BE8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Bogdanowicz M., </w:t>
            </w:r>
            <w:r w:rsidR="006D16B7">
              <w:rPr>
                <w:rFonts w:ascii="Arial" w:hAnsi="Arial" w:cs="Arial"/>
                <w:sz w:val="22"/>
                <w:szCs w:val="16"/>
              </w:rPr>
              <w:t xml:space="preserve">Ryzyko dysleksji, dysgrafii i dysortografii. </w:t>
            </w:r>
            <w:r>
              <w:rPr>
                <w:rFonts w:ascii="Arial" w:hAnsi="Arial" w:cs="Arial"/>
                <w:sz w:val="22"/>
                <w:szCs w:val="16"/>
              </w:rPr>
              <w:t>Skala ryzyka dysleksji, dysortografii i dysgrafii wraz normami dla klas I, II, Gdańsk 2024.</w:t>
            </w:r>
            <w:r w:rsidR="00E374E0" w:rsidRPr="00E66BE8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E810D75" w14:textId="5C402614" w:rsidR="006D16B7" w:rsidRPr="00E66BE8" w:rsidRDefault="004860BF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Domagała A., Mirecka U., Zaburzenia komunikacji pisemnej, Gdańsk 2017, (wybrane rozdziały).</w:t>
            </w:r>
          </w:p>
        </w:tc>
      </w:tr>
    </w:tbl>
    <w:p w14:paraId="49258CF0" w14:textId="37F2F62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727AA15F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4BDA288B" w14:textId="24F1092B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Bogdanowicz M</w:t>
            </w:r>
            <w:r w:rsidRPr="006D16B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 Dysleksja u dorosłych - terra incognita współczesnej psychologii i pedagogiki. Dysleksja. Biuletyn Polskiego Towarzystwa Dysleksji. Nr 1 (6), </w:t>
            </w:r>
            <w:r>
              <w:rPr>
                <w:rFonts w:ascii="Arial" w:hAnsi="Arial" w:cs="Arial"/>
                <w:sz w:val="22"/>
                <w:szCs w:val="22"/>
              </w:rPr>
              <w:t xml:space="preserve">2010, </w:t>
            </w:r>
            <w:r w:rsidRPr="006D16B7">
              <w:rPr>
                <w:rFonts w:ascii="Arial" w:hAnsi="Arial" w:cs="Arial"/>
                <w:sz w:val="22"/>
                <w:szCs w:val="22"/>
              </w:rPr>
              <w:t>s.7-8.</w:t>
            </w:r>
          </w:p>
          <w:p w14:paraId="0B523CDB" w14:textId="20B4A275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D16B7">
              <w:rPr>
                <w:rFonts w:ascii="Arial" w:hAnsi="Arial" w:cs="Arial"/>
                <w:sz w:val="22"/>
                <w:szCs w:val="22"/>
              </w:rPr>
              <w:t xml:space="preserve">Łockiewicz M., Bogdanowicz M., Pąchalska M., Karasiewicz K. 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 Studenci z dysleksją i ich mocne strony. Dysleksja. Biuletyn Polskiego Towarzystwa Dysleksji. Nr 1 (6) 2010, s. 15 -  17.</w:t>
            </w:r>
          </w:p>
          <w:p w14:paraId="6CF567A9" w14:textId="10A86697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D16B7">
              <w:rPr>
                <w:rFonts w:ascii="Arial" w:hAnsi="Arial" w:cs="Arial"/>
                <w:sz w:val="22"/>
                <w:szCs w:val="22"/>
              </w:rPr>
              <w:t xml:space="preserve">Bogdanowicz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., Bogdanowicz M., Pąchalska M. 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>Studenci z dysleksją i ich słabe strony. Dysleksja. Biuletyn Polskiego Towarzystwa Dysleksji. Nr 1 (6) 2010, s. 12 -  14.</w:t>
            </w:r>
          </w:p>
          <w:p w14:paraId="0299A2A8" w14:textId="4DCDCF57" w:rsidR="00400A57" w:rsidRDefault="006D16B7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Krasowicz-Kupis G., Nowa psychologia dysleksji, Warszawa 2019.</w:t>
            </w:r>
          </w:p>
          <w:p w14:paraId="42BE4F03" w14:textId="1A51670A" w:rsidR="006D16B7" w:rsidRPr="00E374E0" w:rsidRDefault="006D16B7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Pąchalska M. i in., Neuropsychologia kliniczna. Od teorii do praktyki, Warszawa 2023</w:t>
            </w:r>
            <w:r w:rsidR="004860B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(fragmenty)</w:t>
            </w:r>
            <w:r w:rsidR="004860B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D81D07D" w14:textId="192297CE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45860CF1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0B58FD3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284C8E2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68875178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38F6848A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3FA7CC4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2C500585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66E7BA4F" w14:textId="26FFA81D" w:rsidR="00C92C7B" w:rsidRDefault="00C92C7B">
      <w:bookmarkStart w:id="1" w:name="_GoBack"/>
      <w:bookmarkEnd w:id="0"/>
      <w:bookmarkEnd w:id="1"/>
    </w:p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81F70" w14:textId="77777777" w:rsidR="00530B80" w:rsidRDefault="00530B80">
      <w:r>
        <w:separator/>
      </w:r>
    </w:p>
  </w:endnote>
  <w:endnote w:type="continuationSeparator" w:id="0">
    <w:p w14:paraId="3F136EA5" w14:textId="77777777" w:rsidR="00530B80" w:rsidRDefault="0053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76C1FC5A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1922">
      <w:rPr>
        <w:noProof/>
      </w:rPr>
      <w:t>2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DDD99" w14:textId="77777777" w:rsidR="00530B80" w:rsidRDefault="00530B80">
      <w:r>
        <w:separator/>
      </w:r>
    </w:p>
  </w:footnote>
  <w:footnote w:type="continuationSeparator" w:id="0">
    <w:p w14:paraId="6961DB4E" w14:textId="77777777" w:rsidR="00530B80" w:rsidRDefault="0053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E6BFF"/>
    <w:multiLevelType w:val="hybridMultilevel"/>
    <w:tmpl w:val="126E6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95C"/>
    <w:multiLevelType w:val="hybridMultilevel"/>
    <w:tmpl w:val="2BF01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E060D"/>
    <w:rsid w:val="001C48FB"/>
    <w:rsid w:val="00251989"/>
    <w:rsid w:val="002B600A"/>
    <w:rsid w:val="002E210C"/>
    <w:rsid w:val="00332D76"/>
    <w:rsid w:val="003B1922"/>
    <w:rsid w:val="003B5CF9"/>
    <w:rsid w:val="00400A57"/>
    <w:rsid w:val="00413D77"/>
    <w:rsid w:val="00431501"/>
    <w:rsid w:val="004860BF"/>
    <w:rsid w:val="00501681"/>
    <w:rsid w:val="00530B80"/>
    <w:rsid w:val="005520D7"/>
    <w:rsid w:val="00613160"/>
    <w:rsid w:val="006C550E"/>
    <w:rsid w:val="006D16B7"/>
    <w:rsid w:val="006D5574"/>
    <w:rsid w:val="00702BAA"/>
    <w:rsid w:val="00712205"/>
    <w:rsid w:val="0072161C"/>
    <w:rsid w:val="00735206"/>
    <w:rsid w:val="0074178A"/>
    <w:rsid w:val="007A6515"/>
    <w:rsid w:val="007C4A25"/>
    <w:rsid w:val="007F7DA0"/>
    <w:rsid w:val="00835C4F"/>
    <w:rsid w:val="008D5897"/>
    <w:rsid w:val="008F7AED"/>
    <w:rsid w:val="00906C34"/>
    <w:rsid w:val="00911665"/>
    <w:rsid w:val="00957964"/>
    <w:rsid w:val="00A33760"/>
    <w:rsid w:val="00A41A50"/>
    <w:rsid w:val="00AC5613"/>
    <w:rsid w:val="00B43680"/>
    <w:rsid w:val="00B62A68"/>
    <w:rsid w:val="00BE6E11"/>
    <w:rsid w:val="00C92C7B"/>
    <w:rsid w:val="00CB772C"/>
    <w:rsid w:val="00CF3357"/>
    <w:rsid w:val="00D0392C"/>
    <w:rsid w:val="00D30822"/>
    <w:rsid w:val="00D50C07"/>
    <w:rsid w:val="00D93672"/>
    <w:rsid w:val="00DA18A4"/>
    <w:rsid w:val="00DC62D8"/>
    <w:rsid w:val="00E26976"/>
    <w:rsid w:val="00E30B05"/>
    <w:rsid w:val="00E374E0"/>
    <w:rsid w:val="00E66BE8"/>
    <w:rsid w:val="00ED0364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830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552</cp:lastModifiedBy>
  <cp:revision>2</cp:revision>
  <dcterms:created xsi:type="dcterms:W3CDTF">2025-11-13T16:31:00Z</dcterms:created>
  <dcterms:modified xsi:type="dcterms:W3CDTF">2025-11-13T16:31:00Z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